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DD" w:rsidRP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cs="AlrightSans-BlackItalic"/>
          <w:b/>
          <w:iCs/>
          <w:sz w:val="26"/>
          <w:szCs w:val="26"/>
        </w:rPr>
      </w:pPr>
      <w:r w:rsidRPr="002901DD">
        <w:rPr>
          <w:rFonts w:cs="AlrightSans-BlackItalic"/>
          <w:b/>
          <w:iCs/>
          <w:sz w:val="26"/>
          <w:szCs w:val="26"/>
        </w:rPr>
        <w:t>Sepsis 48-hour Management Plan</w:t>
      </w: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8F0506" w:rsidRPr="00695FBF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  <w:sz w:val="24"/>
          <w:szCs w:val="24"/>
        </w:rPr>
      </w:pPr>
      <w:r w:rsidRPr="00695FBF">
        <w:rPr>
          <w:rFonts w:eastAsia="AlrightSans-Regular" w:cs="AlrightSans-Regular"/>
          <w:sz w:val="24"/>
          <w:szCs w:val="24"/>
        </w:rPr>
        <w:t>This document is intended for patients who have been recognise</w:t>
      </w:r>
      <w:r w:rsidRPr="00695FBF">
        <w:rPr>
          <w:rFonts w:eastAsia="AlrightSans-Regular" w:cs="AlrightSans-Regular"/>
          <w:sz w:val="24"/>
          <w:szCs w:val="24"/>
        </w:rPr>
        <w:t xml:space="preserve">d as having a new infection and </w:t>
      </w:r>
      <w:r w:rsidRPr="00695FBF">
        <w:rPr>
          <w:rFonts w:eastAsia="AlrightSans-Regular" w:cs="AlrightSans-Regular"/>
          <w:sz w:val="24"/>
          <w:szCs w:val="24"/>
        </w:rPr>
        <w:t>potentially septic and have started on the Early Sepsis Investigation a</w:t>
      </w:r>
      <w:r w:rsidRPr="00695FBF">
        <w:rPr>
          <w:rFonts w:eastAsia="AlrightSans-Regular" w:cs="AlrightSans-Regular"/>
          <w:sz w:val="24"/>
          <w:szCs w:val="24"/>
        </w:rPr>
        <w:t xml:space="preserve">nd Treatment Orders. The Sepsis </w:t>
      </w:r>
      <w:r w:rsidRPr="00695FBF">
        <w:rPr>
          <w:rFonts w:cs="Caecilia-Roman"/>
          <w:sz w:val="24"/>
          <w:szCs w:val="24"/>
        </w:rPr>
        <w:t xml:space="preserve">48 </w:t>
      </w:r>
      <w:r w:rsidRPr="00695FBF">
        <w:rPr>
          <w:rFonts w:eastAsia="AlrightSans-Regular" w:cs="AlrightSans-Regular"/>
          <w:sz w:val="24"/>
          <w:szCs w:val="24"/>
        </w:rPr>
        <w:t>Hour Management Plan aims to guide clinical staff using a step by step</w:t>
      </w:r>
      <w:r w:rsidRPr="00695FBF">
        <w:rPr>
          <w:rFonts w:eastAsia="AlrightSans-Regular" w:cs="AlrightSans-Regular"/>
          <w:sz w:val="24"/>
          <w:szCs w:val="24"/>
        </w:rPr>
        <w:t xml:space="preserve"> process which ensures that the </w:t>
      </w:r>
      <w:r w:rsidRPr="00695FBF">
        <w:rPr>
          <w:rFonts w:eastAsia="AlrightSans-Regular" w:cs="AlrightSans-Regular"/>
          <w:sz w:val="24"/>
          <w:szCs w:val="24"/>
        </w:rPr>
        <w:t>patient monitoring and treatment is appropriate.</w:t>
      </w: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6804"/>
        <w:gridCol w:w="985"/>
      </w:tblGrid>
      <w:tr w:rsidR="002901DD" w:rsidTr="002901DD">
        <w:tc>
          <w:tcPr>
            <w:tcW w:w="959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b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b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b/>
                <w:sz w:val="24"/>
                <w:szCs w:val="24"/>
              </w:rPr>
              <w:t>Action</w:t>
            </w:r>
          </w:p>
        </w:tc>
        <w:tc>
          <w:tcPr>
            <w:tcW w:w="6804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b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b/>
                <w:sz w:val="24"/>
                <w:szCs w:val="24"/>
              </w:rPr>
              <w:t>Criteria</w:t>
            </w:r>
          </w:p>
        </w:tc>
        <w:tc>
          <w:tcPr>
            <w:tcW w:w="985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</w:tc>
      </w:tr>
      <w:tr w:rsidR="002901DD" w:rsidTr="002901DD">
        <w:tc>
          <w:tcPr>
            <w:tcW w:w="959" w:type="dxa"/>
            <w:vMerge w:val="restart"/>
          </w:tcPr>
          <w:p w:rsidR="002901DD" w:rsidRPr="00695FBF" w:rsidRDefault="00695FBF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cs="AlrightSans-BlackItalic"/>
                <w:b/>
                <w:i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61225" wp14:editId="2F22F07B">
                      <wp:simplePos x="0" y="0"/>
                      <wp:positionH relativeFrom="column">
                        <wp:posOffset>-851216</wp:posOffset>
                      </wp:positionH>
                      <wp:positionV relativeFrom="paragraph">
                        <wp:posOffset>2814003</wp:posOffset>
                      </wp:positionV>
                      <wp:extent cx="2153920" cy="351155"/>
                      <wp:effectExtent l="0" t="0" r="4763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153920" cy="351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FBF" w:rsidRPr="00695FBF" w:rsidRDefault="00695FBF" w:rsidP="00695F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0-2</w:t>
                                  </w:r>
                                  <w:r w:rsidRPr="00695FB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hours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7pt;margin-top:221.6pt;width:169.6pt;height:27.65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" filled="f" stroked="f">
                      <v:textbox>
                        <w:txbxContent>
                          <w:p w:rsidR="00695FBF" w:rsidRPr="00695FBF" w:rsidRDefault="00695FBF" w:rsidP="00695F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0-2</w:t>
                            </w:r>
                            <w:r w:rsidRPr="00695F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Communication</w:t>
            </w:r>
          </w:p>
        </w:tc>
        <w:tc>
          <w:tcPr>
            <w:tcW w:w="6804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Attending physician info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rmed that patient has activated Early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Investigation and Treatment Orders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Clinical handover must inf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orm the receiving team that the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patient was treated with Sepsis Orders</w:t>
            </w:r>
          </w:p>
        </w:tc>
        <w:tc>
          <w:tcPr>
            <w:tcW w:w="985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</w:tc>
      </w:tr>
      <w:tr w:rsidR="002901DD" w:rsidTr="002901DD">
        <w:tc>
          <w:tcPr>
            <w:tcW w:w="959" w:type="dxa"/>
            <w:vMerge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Monitor and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reassess</w:t>
            </w:r>
          </w:p>
        </w:tc>
        <w:tc>
          <w:tcPr>
            <w:tcW w:w="6804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Monitor and reassess for sep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sis deterioration which may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include one or more of the following:</w:t>
            </w:r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Respiratory rate &gt; </w:t>
            </w:r>
            <w:r w:rsidRPr="00695FBF">
              <w:rPr>
                <w:rFonts w:eastAsia="AlrightSans-Regular" w:cs="Caecilia-Roman"/>
                <w:sz w:val="24"/>
                <w:szCs w:val="24"/>
              </w:rPr>
              <w:t xml:space="preserve">22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breaths/min</w:t>
            </w:r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Systolic blood pressure &lt; </w:t>
            </w:r>
            <w:r w:rsidRPr="00695FBF">
              <w:rPr>
                <w:rFonts w:eastAsia="AlrightSans-Regular" w:cs="Caecilia-Roman"/>
                <w:sz w:val="24"/>
                <w:szCs w:val="24"/>
              </w:rPr>
              <w:t xml:space="preserve">100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mmHg</w:t>
            </w:r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Decreased or no improvement in level of consciousness</w:t>
            </w:r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Urine output less than </w:t>
            </w:r>
            <w:r w:rsidRPr="00695FBF">
              <w:rPr>
                <w:rFonts w:eastAsia="AlrightSans-Regular" w:cs="Caecilia-Roman"/>
                <w:sz w:val="24"/>
                <w:szCs w:val="24"/>
              </w:rPr>
              <w:t>0.5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mL/kg/</w:t>
            </w:r>
            <w:proofErr w:type="spellStart"/>
            <w:r w:rsidRPr="00695FBF">
              <w:rPr>
                <w:rFonts w:eastAsia="AlrightSans-Regular" w:cs="AlrightSans-Regular"/>
                <w:sz w:val="24"/>
                <w:szCs w:val="24"/>
              </w:rPr>
              <w:t>hr</w:t>
            </w:r>
            <w:proofErr w:type="spellEnd"/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No improvement in serum lactate level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If deteriorating, consider int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ernal medicine consult/critical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care outreach team/critical care consult /transfer ICU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Caecilia-Roman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If improving, continue observations every </w:t>
            </w:r>
            <w:r w:rsidRPr="00695FBF">
              <w:rPr>
                <w:rFonts w:eastAsia="AlrightSans-Regular" w:cs="Caecilia-Roman"/>
                <w:sz w:val="24"/>
                <w:szCs w:val="24"/>
              </w:rPr>
              <w:t xml:space="preserve">30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minutes for </w:t>
            </w:r>
            <w:r w:rsidRPr="00695FBF">
              <w:rPr>
                <w:rFonts w:eastAsia="AlrightSans-Regular" w:cs="Caecilia-Roman"/>
                <w:sz w:val="24"/>
                <w:szCs w:val="24"/>
              </w:rPr>
              <w:t xml:space="preserve">2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hours, then hourly for </w:t>
            </w:r>
            <w:r w:rsidRPr="00695FBF">
              <w:rPr>
                <w:rFonts w:eastAsia="AlrightSans-Regular" w:cs="Caecilia-Roman"/>
                <w:sz w:val="24"/>
                <w:szCs w:val="24"/>
              </w:rPr>
              <w:t xml:space="preserve">4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hours</w:t>
            </w:r>
          </w:p>
        </w:tc>
        <w:tc>
          <w:tcPr>
            <w:tcW w:w="985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</w:tc>
      </w:tr>
      <w:tr w:rsidR="002901DD" w:rsidTr="002901DD">
        <w:tc>
          <w:tcPr>
            <w:tcW w:w="959" w:type="dxa"/>
            <w:vMerge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Sepsis screen</w:t>
            </w:r>
          </w:p>
        </w:tc>
        <w:tc>
          <w:tcPr>
            <w:tcW w:w="6804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Head to toe assessment for infection source and initiate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investigations which may include:</w:t>
            </w:r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Diagnostic imaging </w:t>
            </w:r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Urine microscopy/culture </w:t>
            </w:r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Sputum for culture </w:t>
            </w:r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Faeces for </w:t>
            </w:r>
            <w:proofErr w:type="spellStart"/>
            <w:r w:rsidRPr="00695FBF">
              <w:rPr>
                <w:rFonts w:eastAsia="AlrightSans-Regular" w:cs="AlrightSans-Regular"/>
                <w:sz w:val="24"/>
                <w:szCs w:val="24"/>
              </w:rPr>
              <w:t>C.difficile</w:t>
            </w:r>
            <w:proofErr w:type="spellEnd"/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 if diarrhoea </w:t>
            </w:r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Wound swab for culture </w:t>
            </w:r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Nasopharyngeal swabs </w:t>
            </w:r>
          </w:p>
          <w:p w:rsidR="002901DD" w:rsidRPr="00695FBF" w:rsidRDefault="002901DD" w:rsidP="002901D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Lumbar puncture (if indicated)</w:t>
            </w:r>
          </w:p>
        </w:tc>
        <w:tc>
          <w:tcPr>
            <w:tcW w:w="985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</w:tc>
      </w:tr>
      <w:tr w:rsidR="002901DD" w:rsidTr="002901DD">
        <w:tc>
          <w:tcPr>
            <w:tcW w:w="959" w:type="dxa"/>
            <w:vMerge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Antibiotics</w:t>
            </w:r>
          </w:p>
        </w:tc>
        <w:tc>
          <w:tcPr>
            <w:tcW w:w="6804" w:type="dxa"/>
          </w:tcPr>
          <w:p w:rsidR="002901DD" w:rsidRPr="00695FBF" w:rsidRDefault="002901DD" w:rsidP="00E232EB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Appropriate antibiotic prescribing </w:t>
            </w:r>
          </w:p>
          <w:p w:rsidR="002901DD" w:rsidRPr="00695FBF" w:rsidRDefault="002901DD" w:rsidP="00E232EB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E232EB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Prescribe antibiotics in the medication chart and indicate</w:t>
            </w:r>
          </w:p>
        </w:tc>
        <w:tc>
          <w:tcPr>
            <w:tcW w:w="985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</w:tc>
      </w:tr>
      <w:tr w:rsidR="002901DD" w:rsidTr="002901DD">
        <w:tc>
          <w:tcPr>
            <w:tcW w:w="959" w:type="dxa"/>
            <w:vMerge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IV Fluids</w:t>
            </w:r>
          </w:p>
        </w:tc>
        <w:tc>
          <w:tcPr>
            <w:tcW w:w="6804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Prescribe IV fluids as appropriate. Monitor haemodynamic</w:t>
            </w:r>
          </w:p>
          <w:p w:rsidR="002901DD" w:rsidRPr="00695FBF" w:rsidRDefault="002901DD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observations</w:t>
            </w:r>
          </w:p>
        </w:tc>
        <w:tc>
          <w:tcPr>
            <w:tcW w:w="985" w:type="dxa"/>
          </w:tcPr>
          <w:p w:rsidR="002901DD" w:rsidRPr="00695FBF" w:rsidRDefault="002901DD" w:rsidP="002901DD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</w:tc>
      </w:tr>
    </w:tbl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cs="AlrightSans-BlackItalic"/>
          <w:b/>
          <w:iCs/>
          <w:sz w:val="26"/>
          <w:szCs w:val="26"/>
        </w:rPr>
      </w:pPr>
      <w:r w:rsidRPr="002901DD">
        <w:rPr>
          <w:rFonts w:cs="AlrightSans-BlackItalic"/>
          <w:b/>
          <w:iCs/>
          <w:sz w:val="26"/>
          <w:szCs w:val="26"/>
        </w:rPr>
        <w:t>Sepsis 48-hour Management Plan</w:t>
      </w:r>
      <w:r w:rsidR="000D2FD1">
        <w:rPr>
          <w:rFonts w:cs="AlrightSans-BlackItalic"/>
          <w:b/>
          <w:iCs/>
          <w:sz w:val="26"/>
          <w:szCs w:val="26"/>
        </w:rPr>
        <w:t xml:space="preserve"> </w:t>
      </w:r>
      <w:r w:rsidR="000D2FD1" w:rsidRPr="000D2FD1">
        <w:rPr>
          <w:rFonts w:cs="AlrightSans-BlackItalic"/>
          <w:i/>
          <w:iCs/>
          <w:sz w:val="26"/>
          <w:szCs w:val="26"/>
        </w:rPr>
        <w:t>(continued)</w:t>
      </w:r>
      <w:bookmarkStart w:id="0" w:name="_GoBack"/>
      <w:bookmarkEnd w:id="0"/>
    </w:p>
    <w:p w:rsid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cs="AlrightSans-BlackItalic"/>
          <w:b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6804"/>
        <w:gridCol w:w="985"/>
      </w:tblGrid>
      <w:tr w:rsidR="00695FBF" w:rsidTr="00695FBF">
        <w:tc>
          <w:tcPr>
            <w:tcW w:w="959" w:type="dxa"/>
          </w:tcPr>
          <w:p w:rsidR="00695FBF" w:rsidRPr="00695FBF" w:rsidRDefault="00695FBF" w:rsidP="00EE1D93">
            <w:pPr>
              <w:autoSpaceDE w:val="0"/>
              <w:autoSpaceDN w:val="0"/>
              <w:adjustRightInd w:val="0"/>
              <w:rPr>
                <w:rFonts w:eastAsia="AlrightSans-Regular" w:cs="AlrightSans-Regular"/>
                <w:b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695FBF" w:rsidRPr="00695FBF" w:rsidRDefault="00695FBF" w:rsidP="00EE1D93">
            <w:pPr>
              <w:autoSpaceDE w:val="0"/>
              <w:autoSpaceDN w:val="0"/>
              <w:adjustRightInd w:val="0"/>
              <w:rPr>
                <w:rFonts w:eastAsia="AlrightSans-Regular" w:cs="AlrightSans-Regular"/>
                <w:b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b/>
                <w:sz w:val="24"/>
                <w:szCs w:val="24"/>
              </w:rPr>
              <w:t>Action</w:t>
            </w:r>
          </w:p>
        </w:tc>
        <w:tc>
          <w:tcPr>
            <w:tcW w:w="6804" w:type="dxa"/>
          </w:tcPr>
          <w:p w:rsidR="00695FBF" w:rsidRPr="00695FBF" w:rsidRDefault="00695FBF" w:rsidP="00EE1D93">
            <w:pPr>
              <w:autoSpaceDE w:val="0"/>
              <w:autoSpaceDN w:val="0"/>
              <w:adjustRightInd w:val="0"/>
              <w:rPr>
                <w:rFonts w:eastAsia="AlrightSans-Regular" w:cs="AlrightSans-Regular"/>
                <w:b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b/>
                <w:sz w:val="24"/>
                <w:szCs w:val="24"/>
              </w:rPr>
              <w:t>Criteria</w:t>
            </w:r>
          </w:p>
        </w:tc>
        <w:tc>
          <w:tcPr>
            <w:tcW w:w="985" w:type="dxa"/>
          </w:tcPr>
          <w:p w:rsidR="00695FBF" w:rsidRP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cs="AlrightSans-BlackItalic"/>
                <w:b/>
                <w:iCs/>
                <w:sz w:val="24"/>
                <w:szCs w:val="24"/>
              </w:rPr>
            </w:pPr>
          </w:p>
        </w:tc>
      </w:tr>
      <w:tr w:rsidR="00695FBF" w:rsidTr="00695FBF">
        <w:tc>
          <w:tcPr>
            <w:tcW w:w="959" w:type="dxa"/>
            <w:vMerge w:val="restart"/>
          </w:tcPr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cs="AlrightSans-BlackItalic"/>
                <w:b/>
                <w:i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6F67A" wp14:editId="797A87CD">
                      <wp:simplePos x="0" y="0"/>
                      <wp:positionH relativeFrom="column">
                        <wp:posOffset>-852485</wp:posOffset>
                      </wp:positionH>
                      <wp:positionV relativeFrom="paragraph">
                        <wp:posOffset>1853881</wp:posOffset>
                      </wp:positionV>
                      <wp:extent cx="2153921" cy="351157"/>
                      <wp:effectExtent l="0" t="0" r="4763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153921" cy="3511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FBF" w:rsidRPr="00695FBF" w:rsidRDefault="00695FBF" w:rsidP="00695F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95FB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2-24 hours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67.1pt;margin-top:145.95pt;width:169.6pt;height:27.6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" filled="f" stroked="f">
                      <v:textbox>
                        <w:txbxContent>
                          <w:p w:rsidR="00695FBF" w:rsidRPr="00695FBF" w:rsidRDefault="00695FBF" w:rsidP="00695F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5FBF">
                              <w:rPr>
                                <w:b/>
                                <w:sz w:val="28"/>
                                <w:szCs w:val="28"/>
                              </w:rPr>
                              <w:t>2-24 hours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Continue monitoring</w:t>
            </w:r>
          </w:p>
        </w:tc>
        <w:tc>
          <w:tcPr>
            <w:tcW w:w="6804" w:type="dxa"/>
          </w:tcPr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Monitor and reassess for</w:t>
            </w:r>
            <w:r>
              <w:rPr>
                <w:rFonts w:eastAsia="AlrightSans-Regular" w:cs="AlrightSans-Regular"/>
                <w:sz w:val="24"/>
                <w:szCs w:val="24"/>
              </w:rPr>
              <w:t xml:space="preserve"> sepsis deterioration which may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include one or more of the following:</w:t>
            </w:r>
          </w:p>
          <w:p w:rsidR="00695FBF" w:rsidRPr="00695FBF" w:rsidRDefault="00695FBF" w:rsidP="00695F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Respiratory rate &gt; </w:t>
            </w:r>
            <w:r w:rsidRPr="00695FBF">
              <w:rPr>
                <w:rFonts w:eastAsia="AlrightSans-Regular" w:cs="Caecilia-Roman"/>
                <w:sz w:val="24"/>
                <w:szCs w:val="24"/>
              </w:rPr>
              <w:t xml:space="preserve">22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breaths/min</w:t>
            </w:r>
          </w:p>
          <w:p w:rsidR="00695FBF" w:rsidRPr="00695FBF" w:rsidRDefault="00695FBF" w:rsidP="00695F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Systolic blood pressure &lt; </w:t>
            </w:r>
            <w:r w:rsidRPr="00695FBF">
              <w:rPr>
                <w:rFonts w:eastAsia="AlrightSans-Regular" w:cs="Caecilia-Roman"/>
                <w:sz w:val="24"/>
                <w:szCs w:val="24"/>
              </w:rPr>
              <w:t xml:space="preserve">100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mmHg</w:t>
            </w:r>
          </w:p>
          <w:p w:rsidR="00695FBF" w:rsidRPr="00695FBF" w:rsidRDefault="00695FBF" w:rsidP="00695F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Decreased or no improvement in level of consciousness</w:t>
            </w:r>
          </w:p>
          <w:p w:rsidR="00695FBF" w:rsidRPr="00695FBF" w:rsidRDefault="00695FBF" w:rsidP="00695F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Urine output less than </w:t>
            </w:r>
            <w:r w:rsidRPr="00695FBF">
              <w:rPr>
                <w:rFonts w:eastAsia="AlrightSans-Regular" w:cs="Caecilia-Roman"/>
                <w:sz w:val="24"/>
                <w:szCs w:val="24"/>
              </w:rPr>
              <w:t>0.5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mL/kg/</w:t>
            </w:r>
            <w:proofErr w:type="spellStart"/>
            <w:r w:rsidRPr="00695FBF">
              <w:rPr>
                <w:rFonts w:eastAsia="AlrightSans-Regular" w:cs="AlrightSans-Regular"/>
                <w:sz w:val="24"/>
                <w:szCs w:val="24"/>
              </w:rPr>
              <w:t>hr</w:t>
            </w:r>
            <w:proofErr w:type="spellEnd"/>
          </w:p>
          <w:p w:rsidR="00695FBF" w:rsidRPr="00695FBF" w:rsidRDefault="00695FBF" w:rsidP="00695F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No improvement in serum lactate level</w:t>
            </w: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If deteriorating, consider int</w:t>
            </w:r>
            <w:r>
              <w:rPr>
                <w:rFonts w:eastAsia="AlrightSans-Regular" w:cs="AlrightSans-Regular"/>
                <w:sz w:val="24"/>
                <w:szCs w:val="24"/>
              </w:rPr>
              <w:t xml:space="preserve">ernal medicine consult/critical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care outreach/critical care consult /transfer ICU</w:t>
            </w: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Caecilia-Roman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If improving, continue observations every </w:t>
            </w:r>
            <w:r w:rsidRPr="00695FBF">
              <w:rPr>
                <w:rFonts w:eastAsia="AlrightSans-Regular" w:cs="Caecilia-Roman"/>
                <w:sz w:val="24"/>
                <w:szCs w:val="24"/>
              </w:rPr>
              <w:t xml:space="preserve">30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minutes for </w:t>
            </w:r>
            <w:r>
              <w:rPr>
                <w:rFonts w:eastAsia="AlrightSans-Regular" w:cs="Caecilia-Roman"/>
                <w:sz w:val="24"/>
                <w:szCs w:val="24"/>
              </w:rPr>
              <w:t xml:space="preserve">2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hours, then hourly for </w:t>
            </w:r>
            <w:r w:rsidRPr="00695FBF">
              <w:rPr>
                <w:rFonts w:eastAsia="AlrightSans-Regular" w:cs="Caecilia-Roman"/>
                <w:sz w:val="24"/>
                <w:szCs w:val="24"/>
              </w:rPr>
              <w:t xml:space="preserve">4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hours</w:t>
            </w:r>
          </w:p>
        </w:tc>
        <w:tc>
          <w:tcPr>
            <w:tcW w:w="985" w:type="dxa"/>
          </w:tcPr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</w:tc>
      </w:tr>
      <w:tr w:rsidR="00695FBF" w:rsidTr="00695FBF">
        <w:tc>
          <w:tcPr>
            <w:tcW w:w="959" w:type="dxa"/>
            <w:vMerge/>
          </w:tcPr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Repeat lactate</w:t>
            </w:r>
          </w:p>
        </w:tc>
        <w:tc>
          <w:tcPr>
            <w:tcW w:w="6804" w:type="dxa"/>
          </w:tcPr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color w:val="000000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 xml:space="preserve">Lactate level </w:t>
            </w:r>
            <w:r w:rsidRPr="00695FBF">
              <w:rPr>
                <w:rFonts w:eastAsia="AlrightSans-Regular" w:cs="Caecilia-Roman"/>
                <w:color w:val="000000"/>
                <w:sz w:val="24"/>
                <w:szCs w:val="24"/>
              </w:rPr>
              <w:t xml:space="preserve">4 </w:t>
            </w:r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>hours post recognition</w:t>
            </w: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color w:val="000000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 xml:space="preserve">Date: </w:t>
            </w:r>
            <w:r w:rsidRPr="00695FBF">
              <w:rPr>
                <w:rFonts w:eastAsia="AlrightSans-Regular" w:cs="AlrightSans-Black"/>
                <w:b/>
                <w:color w:val="B2B4B7"/>
                <w:sz w:val="24"/>
                <w:szCs w:val="24"/>
              </w:rPr>
              <w:t>DD/MM/YYYY</w:t>
            </w:r>
            <w:r w:rsidRPr="00695FBF">
              <w:rPr>
                <w:rFonts w:eastAsia="AlrightSans-Regular" w:cs="AlrightSans-Black"/>
                <w:color w:val="B2B4B7"/>
                <w:sz w:val="24"/>
                <w:szCs w:val="24"/>
              </w:rPr>
              <w:t xml:space="preserve"> </w:t>
            </w:r>
            <w:r>
              <w:rPr>
                <w:rFonts w:eastAsia="AlrightSans-Regular" w:cs="AlrightSans-Black"/>
                <w:color w:val="B2B4B7"/>
                <w:sz w:val="24"/>
                <w:szCs w:val="24"/>
              </w:rPr>
              <w:t xml:space="preserve"> </w:t>
            </w:r>
            <w:r w:rsidRPr="00695FBF">
              <w:rPr>
                <w:rFonts w:eastAsia="AlrightSans-Regular" w:cs="AlrightSans-Black"/>
                <w:color w:val="B2B4B7"/>
                <w:sz w:val="24"/>
                <w:szCs w:val="24"/>
              </w:rPr>
              <w:t xml:space="preserve"> </w:t>
            </w:r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 xml:space="preserve">Time: </w:t>
            </w:r>
            <w:r w:rsidRPr="00695FBF">
              <w:rPr>
                <w:rFonts w:eastAsia="AlrightSans-Regular" w:cs="AlrightSans-Black"/>
                <w:b/>
                <w:color w:val="B2B4B7"/>
                <w:sz w:val="24"/>
                <w:szCs w:val="24"/>
              </w:rPr>
              <w:t>HH:MM</w:t>
            </w:r>
            <w:r w:rsidRPr="00695FBF">
              <w:rPr>
                <w:rFonts w:eastAsia="AlrightSans-Regular" w:cs="AlrightSans-Black"/>
                <w:color w:val="B2B4B7"/>
                <w:sz w:val="24"/>
                <w:szCs w:val="24"/>
              </w:rPr>
              <w:t xml:space="preserve"> </w:t>
            </w:r>
            <w:r>
              <w:rPr>
                <w:rFonts w:eastAsia="AlrightSans-Regular" w:cs="AlrightSans-Black"/>
                <w:color w:val="B2B4B7"/>
                <w:sz w:val="24"/>
                <w:szCs w:val="24"/>
              </w:rPr>
              <w:t xml:space="preserve">  </w:t>
            </w:r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AlrightSans-Regular" w:cs="AlrightSans-Regular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>mmol</w:t>
            </w:r>
            <w:proofErr w:type="spellEnd"/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>/L</w:t>
            </w: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color w:val="000000"/>
                <w:sz w:val="24"/>
                <w:szCs w:val="24"/>
              </w:rPr>
            </w:pP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color w:val="000000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 xml:space="preserve">Lactate level </w:t>
            </w:r>
            <w:r w:rsidRPr="00695FBF">
              <w:rPr>
                <w:rFonts w:eastAsia="AlrightSans-Regular" w:cs="Caecilia-Roman"/>
                <w:color w:val="000000"/>
                <w:sz w:val="24"/>
                <w:szCs w:val="24"/>
              </w:rPr>
              <w:t xml:space="preserve">8 </w:t>
            </w:r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>hours post recognition</w:t>
            </w: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 xml:space="preserve">Date: </w:t>
            </w:r>
            <w:r w:rsidRPr="00695FBF">
              <w:rPr>
                <w:rFonts w:eastAsia="AlrightSans-Regular" w:cs="AlrightSans-Black"/>
                <w:b/>
                <w:color w:val="B2B4B7"/>
                <w:sz w:val="24"/>
                <w:szCs w:val="24"/>
              </w:rPr>
              <w:t>DD/MM/YYYY</w:t>
            </w:r>
            <w:r w:rsidRPr="00695FBF">
              <w:rPr>
                <w:rFonts w:eastAsia="AlrightSans-Regular" w:cs="AlrightSans-Black"/>
                <w:color w:val="B2B4B7"/>
                <w:sz w:val="24"/>
                <w:szCs w:val="24"/>
              </w:rPr>
              <w:t xml:space="preserve"> </w:t>
            </w:r>
            <w:r w:rsidRPr="00695FBF">
              <w:rPr>
                <w:rFonts w:eastAsia="AlrightSans-Regular" w:cs="AlrightSans-Black"/>
                <w:color w:val="B2B4B7"/>
                <w:sz w:val="24"/>
                <w:szCs w:val="24"/>
              </w:rPr>
              <w:t xml:space="preserve"> </w:t>
            </w:r>
            <w:r>
              <w:rPr>
                <w:rFonts w:eastAsia="AlrightSans-Regular" w:cs="AlrightSans-Black"/>
                <w:color w:val="B2B4B7"/>
                <w:sz w:val="24"/>
                <w:szCs w:val="24"/>
              </w:rPr>
              <w:t xml:space="preserve"> </w:t>
            </w:r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 xml:space="preserve">Time: </w:t>
            </w:r>
            <w:r w:rsidRPr="00695FBF">
              <w:rPr>
                <w:rFonts w:eastAsia="AlrightSans-Regular" w:cs="AlrightSans-Black"/>
                <w:b/>
                <w:color w:val="B2B4B7"/>
                <w:sz w:val="24"/>
                <w:szCs w:val="24"/>
              </w:rPr>
              <w:t xml:space="preserve">HH:MM </w:t>
            </w:r>
            <w:r w:rsidRPr="00695FBF">
              <w:rPr>
                <w:rFonts w:eastAsia="AlrightSans-Regular" w:cs="AlrightSans-Black"/>
                <w:b/>
                <w:color w:val="B2B4B7"/>
                <w:sz w:val="24"/>
                <w:szCs w:val="24"/>
              </w:rPr>
              <w:t xml:space="preserve">  </w:t>
            </w:r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AlrightSans-Regular" w:cs="AlrightSans-Regular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>mmol</w:t>
            </w:r>
            <w:proofErr w:type="spellEnd"/>
            <w:r w:rsidRPr="00695FBF">
              <w:rPr>
                <w:rFonts w:eastAsia="AlrightSans-Regular" w:cs="AlrightSans-Regular"/>
                <w:color w:val="000000"/>
                <w:sz w:val="24"/>
                <w:szCs w:val="24"/>
              </w:rPr>
              <w:t>/ L</w:t>
            </w:r>
          </w:p>
        </w:tc>
        <w:tc>
          <w:tcPr>
            <w:tcW w:w="985" w:type="dxa"/>
          </w:tcPr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</w:tc>
      </w:tr>
      <w:tr w:rsidR="00695FBF" w:rsidTr="00695FBF">
        <w:tc>
          <w:tcPr>
            <w:tcW w:w="959" w:type="dxa"/>
            <w:vMerge/>
          </w:tcPr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Fluid resuscitation</w:t>
            </w:r>
          </w:p>
        </w:tc>
        <w:tc>
          <w:tcPr>
            <w:tcW w:w="6804" w:type="dxa"/>
          </w:tcPr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Check preliminary blood work</w:t>
            </w:r>
          </w:p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 xml:space="preserve">If patient is </w:t>
            </w:r>
            <w:proofErr w:type="spellStart"/>
            <w:r w:rsidRPr="00695FBF">
              <w:rPr>
                <w:rFonts w:eastAsia="AlrightSans-Regular" w:cs="AlrightSans-Regular"/>
                <w:sz w:val="24"/>
                <w:szCs w:val="24"/>
              </w:rPr>
              <w:t>neutropenic</w:t>
            </w:r>
            <w:proofErr w:type="spellEnd"/>
            <w:r w:rsidRPr="00695FBF">
              <w:rPr>
                <w:rFonts w:eastAsia="AlrightSans-Regular" w:cs="AlrightSans-Regular"/>
                <w:sz w:val="24"/>
                <w:szCs w:val="24"/>
              </w:rPr>
              <w:t>, r</w:t>
            </w:r>
            <w:r>
              <w:rPr>
                <w:rFonts w:eastAsia="AlrightSans-Regular" w:cs="AlrightSans-Regular"/>
                <w:sz w:val="24"/>
                <w:szCs w:val="24"/>
              </w:rPr>
              <w:t xml:space="preserve">eview antibiotics and change if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needed</w:t>
            </w:r>
          </w:p>
        </w:tc>
        <w:tc>
          <w:tcPr>
            <w:tcW w:w="985" w:type="dxa"/>
          </w:tcPr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</w:tc>
      </w:tr>
      <w:tr w:rsidR="00695FBF" w:rsidTr="00695FBF">
        <w:tc>
          <w:tcPr>
            <w:tcW w:w="959" w:type="dxa"/>
            <w:vMerge w:val="restart"/>
          </w:tcPr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cs="AlrightSans-BlackItalic"/>
                <w:b/>
                <w:iCs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59D4A" wp14:editId="3BCFDE4C">
                      <wp:simplePos x="0" y="0"/>
                      <wp:positionH relativeFrom="column">
                        <wp:posOffset>-490538</wp:posOffset>
                      </wp:positionH>
                      <wp:positionV relativeFrom="paragraph">
                        <wp:posOffset>683577</wp:posOffset>
                      </wp:positionV>
                      <wp:extent cx="1457645" cy="323535"/>
                      <wp:effectExtent l="0" t="0" r="508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57645" cy="323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FBF" w:rsidRPr="00695FBF" w:rsidRDefault="00695FBF" w:rsidP="00695FB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24-48</w:t>
                                  </w:r>
                                  <w:r w:rsidRPr="00695FBF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hours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38.65pt;margin-top:53.8pt;width:114.8pt;height:25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" filled="f" stroked="f">
                      <v:textbox>
                        <w:txbxContent>
                          <w:p w:rsidR="00695FBF" w:rsidRPr="00695FBF" w:rsidRDefault="00695FBF" w:rsidP="00695F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24-48</w:t>
                            </w:r>
                            <w:r w:rsidRPr="00695F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Reassess</w:t>
            </w:r>
          </w:p>
        </w:tc>
        <w:tc>
          <w:tcPr>
            <w:tcW w:w="6804" w:type="dxa"/>
          </w:tcPr>
          <w:p w:rsid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>
              <w:rPr>
                <w:rFonts w:eastAsia="AlrightSans-Regular" w:cs="AlrightSans-Regular"/>
                <w:sz w:val="24"/>
                <w:szCs w:val="24"/>
              </w:rPr>
              <w:t xml:space="preserve">Repeat </w:t>
            </w:r>
            <w:proofErr w:type="spellStart"/>
            <w:r>
              <w:rPr>
                <w:rFonts w:eastAsia="AlrightSans-Regular" w:cs="AlrightSans-Regular"/>
                <w:sz w:val="24"/>
                <w:szCs w:val="24"/>
              </w:rPr>
              <w:t>bloodwork</w:t>
            </w:r>
            <w:proofErr w:type="spellEnd"/>
            <w:r>
              <w:rPr>
                <w:rFonts w:eastAsia="AlrightSans-Regular" w:cs="AlrightSans-Regular"/>
                <w:sz w:val="24"/>
                <w:szCs w:val="24"/>
              </w:rPr>
              <w:t xml:space="preserve"> as indicated</w:t>
            </w: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Review results of tests and investigations</w:t>
            </w:r>
          </w:p>
          <w:p w:rsidR="00695FBF" w:rsidRPr="00695FBF" w:rsidRDefault="00695FBF" w:rsidP="00695F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Discuss with attending physician and treat accordingly</w:t>
            </w:r>
          </w:p>
          <w:p w:rsidR="00695FBF" w:rsidRPr="00695FBF" w:rsidRDefault="00695FBF" w:rsidP="00695F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Cease antibiotics if appropriate</w:t>
            </w:r>
          </w:p>
          <w:p w:rsidR="00695FBF" w:rsidRPr="00695FBF" w:rsidRDefault="00695FBF" w:rsidP="00695FB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Continue monitoring for deterioration including urine</w:t>
            </w:r>
            <w:r>
              <w:rPr>
                <w:rFonts w:eastAsia="AlrightSans-Regular" w:cs="AlrightSans-Regular"/>
                <w:sz w:val="24"/>
                <w:szCs w:val="24"/>
              </w:rPr>
              <w:t xml:space="preserve"> </w:t>
            </w:r>
            <w:r w:rsidRPr="00695FBF">
              <w:rPr>
                <w:rFonts w:eastAsia="AlrightSans-Regular" w:cs="AlrightSans-Regular"/>
                <w:sz w:val="24"/>
                <w:szCs w:val="24"/>
              </w:rPr>
              <w:t>output</w:t>
            </w:r>
          </w:p>
        </w:tc>
        <w:tc>
          <w:tcPr>
            <w:tcW w:w="985" w:type="dxa"/>
          </w:tcPr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  <w:p w:rsid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ascii="AlrightSans-Regular" w:eastAsia="AlrightSans-Regular" w:cs="AlrightSans-Regular"/>
                <w:sz w:val="24"/>
                <w:szCs w:val="24"/>
              </w:rPr>
            </w:pP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</w:tc>
      </w:tr>
      <w:tr w:rsidR="00695FBF" w:rsidTr="00695FBF">
        <w:tc>
          <w:tcPr>
            <w:tcW w:w="959" w:type="dxa"/>
            <w:vMerge/>
          </w:tcPr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95FBF" w:rsidRPr="00695FBF" w:rsidRDefault="00695FBF" w:rsidP="002901DD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</w:p>
        </w:tc>
        <w:tc>
          <w:tcPr>
            <w:tcW w:w="6804" w:type="dxa"/>
          </w:tcPr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eastAsia="AlrightSans-Regular" w:cs="AlrightSans-Regular"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Confirm diagnosis and document source of sepsis in</w:t>
            </w:r>
          </w:p>
          <w:p w:rsidR="00695FBF" w:rsidRPr="00695FBF" w:rsidRDefault="00695FBF" w:rsidP="00695FBF">
            <w:pPr>
              <w:autoSpaceDE w:val="0"/>
              <w:autoSpaceDN w:val="0"/>
              <w:adjustRightInd w:val="0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eastAsia="AlrightSans-Regular" w:cs="AlrightSans-Regular"/>
                <w:sz w:val="24"/>
                <w:szCs w:val="24"/>
              </w:rPr>
              <w:t>medical record</w:t>
            </w:r>
          </w:p>
        </w:tc>
        <w:tc>
          <w:tcPr>
            <w:tcW w:w="985" w:type="dxa"/>
          </w:tcPr>
          <w:p w:rsidR="00695FBF" w:rsidRPr="00695FBF" w:rsidRDefault="00695FBF" w:rsidP="00695FBF">
            <w:pPr>
              <w:autoSpaceDE w:val="0"/>
              <w:autoSpaceDN w:val="0"/>
              <w:adjustRightInd w:val="0"/>
              <w:jc w:val="center"/>
              <w:rPr>
                <w:rFonts w:cs="AlrightSans-BlackItalic"/>
                <w:b/>
                <w:iCs/>
                <w:sz w:val="24"/>
                <w:szCs w:val="24"/>
              </w:rPr>
            </w:pPr>
            <w:r w:rsidRPr="00695FBF">
              <w:rPr>
                <w:rFonts w:ascii="AlrightSans-Regular" w:eastAsia="AlrightSans-Regular" w:cs="AlrightSans-Regular" w:hint="eastAsia"/>
                <w:sz w:val="24"/>
                <w:szCs w:val="24"/>
              </w:rPr>
              <w:t>□</w:t>
            </w:r>
          </w:p>
        </w:tc>
      </w:tr>
    </w:tbl>
    <w:p w:rsidR="002901DD" w:rsidRP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cs="AlrightSans-BlackItalic"/>
          <w:b/>
          <w:iCs/>
          <w:sz w:val="26"/>
          <w:szCs w:val="26"/>
        </w:rPr>
      </w:pPr>
    </w:p>
    <w:p w:rsidR="002901DD" w:rsidRPr="002901DD" w:rsidRDefault="002901DD" w:rsidP="002901DD">
      <w:pPr>
        <w:autoSpaceDE w:val="0"/>
        <w:autoSpaceDN w:val="0"/>
        <w:adjustRightInd w:val="0"/>
        <w:spacing w:after="0" w:line="240" w:lineRule="auto"/>
        <w:rPr>
          <w:rFonts w:eastAsia="AlrightSans-Regular" w:cs="AlrightSans-Regular"/>
        </w:rPr>
      </w:pPr>
    </w:p>
    <w:sectPr w:rsidR="002901DD" w:rsidRPr="002901DD" w:rsidSect="002901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rightSans-Regular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ightSans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ecilia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right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6723"/>
    <w:multiLevelType w:val="hybridMultilevel"/>
    <w:tmpl w:val="22B00CE4"/>
    <w:lvl w:ilvl="0" w:tplc="5C92E7A0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D02AB"/>
    <w:multiLevelType w:val="hybridMultilevel"/>
    <w:tmpl w:val="167A9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963F3"/>
    <w:multiLevelType w:val="hybridMultilevel"/>
    <w:tmpl w:val="C4B86742"/>
    <w:lvl w:ilvl="0" w:tplc="5C92E7A0">
      <w:start w:val="2"/>
      <w:numFmt w:val="bullet"/>
      <w:lvlText w:val="•"/>
      <w:lvlJc w:val="left"/>
      <w:pPr>
        <w:ind w:left="720" w:hanging="360"/>
      </w:pPr>
      <w:rPr>
        <w:rFonts w:ascii="Calibri" w:eastAsia="AlrightSans-Regular" w:hAnsi="Calibri" w:cs="AlrightSans-Regular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DD"/>
    <w:rsid w:val="0002341C"/>
    <w:rsid w:val="000D2FD1"/>
    <w:rsid w:val="000E061C"/>
    <w:rsid w:val="00142771"/>
    <w:rsid w:val="001C17A0"/>
    <w:rsid w:val="0025579E"/>
    <w:rsid w:val="002901DD"/>
    <w:rsid w:val="002A308E"/>
    <w:rsid w:val="003B2C1B"/>
    <w:rsid w:val="003D6F84"/>
    <w:rsid w:val="004217E3"/>
    <w:rsid w:val="00582600"/>
    <w:rsid w:val="00606F23"/>
    <w:rsid w:val="00695FBF"/>
    <w:rsid w:val="008F0506"/>
    <w:rsid w:val="009D1347"/>
    <w:rsid w:val="00A21612"/>
    <w:rsid w:val="00A229CE"/>
    <w:rsid w:val="00A267E4"/>
    <w:rsid w:val="00A66DAD"/>
    <w:rsid w:val="00B23250"/>
    <w:rsid w:val="00B92C4A"/>
    <w:rsid w:val="00C14D1D"/>
    <w:rsid w:val="00CA78EA"/>
    <w:rsid w:val="00DD4794"/>
    <w:rsid w:val="00E05F9A"/>
    <w:rsid w:val="00E11637"/>
    <w:rsid w:val="00E35457"/>
    <w:rsid w:val="00EA5C48"/>
    <w:rsid w:val="00F57467"/>
    <w:rsid w:val="00FE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Siu</dc:creator>
  <cp:lastModifiedBy>Andrew Siu</cp:lastModifiedBy>
  <cp:revision>2</cp:revision>
  <dcterms:created xsi:type="dcterms:W3CDTF">2016-08-23T18:45:00Z</dcterms:created>
  <dcterms:modified xsi:type="dcterms:W3CDTF">2016-08-23T19:05:00Z</dcterms:modified>
</cp:coreProperties>
</file>