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78A4B" w14:textId="1B4449D2" w:rsidR="00EA15E8" w:rsidRPr="00EA15E8" w:rsidRDefault="00EA15E8" w:rsidP="00EA15E8">
      <w:pPr>
        <w:jc w:val="center"/>
        <w:rPr>
          <w:rFonts w:eastAsiaTheme="majorEastAsia" w:cstheme="minorHAnsi"/>
          <w:b/>
          <w:bCs/>
          <w:color w:val="316767" w:themeColor="accent3"/>
          <w:sz w:val="40"/>
          <w:szCs w:val="40"/>
        </w:rPr>
      </w:pPr>
      <w:r w:rsidRPr="00EA15E8">
        <w:rPr>
          <w:rFonts w:eastAsiaTheme="majorEastAsia" w:cstheme="minorHAnsi"/>
          <w:b/>
          <w:bCs/>
          <w:color w:val="316767" w:themeColor="accent3"/>
          <w:sz w:val="40"/>
          <w:szCs w:val="40"/>
        </w:rPr>
        <w:t>Case Study</w:t>
      </w:r>
      <w:r>
        <w:rPr>
          <w:rFonts w:eastAsiaTheme="majorEastAsia" w:cstheme="minorHAnsi"/>
          <w:b/>
          <w:bCs/>
          <w:color w:val="316767" w:themeColor="accent3"/>
          <w:sz w:val="40"/>
          <w:szCs w:val="40"/>
        </w:rPr>
        <w:br/>
      </w:r>
      <w:r w:rsidRPr="00EA15E8">
        <w:rPr>
          <w:rFonts w:eastAsiaTheme="majorEastAsia" w:cstheme="minorHAnsi"/>
          <w:b/>
          <w:bCs/>
          <w:color w:val="7F7871" w:themeColor="accent2"/>
          <w:sz w:val="32"/>
          <w:szCs w:val="32"/>
        </w:rPr>
        <w:t>E</w:t>
      </w:r>
      <w:r w:rsidRPr="00EA15E8">
        <w:rPr>
          <w:rFonts w:eastAsiaTheme="majorEastAsia" w:cstheme="minorHAnsi"/>
          <w:b/>
          <w:bCs/>
          <w:color w:val="7F7871" w:themeColor="accent2"/>
          <w:sz w:val="32"/>
          <w:szCs w:val="32"/>
        </w:rPr>
        <w:t>mergency Department</w:t>
      </w:r>
      <w:r w:rsidRPr="00EA15E8">
        <w:rPr>
          <w:rFonts w:eastAsiaTheme="majorEastAsia" w:cstheme="minorHAnsi"/>
          <w:b/>
          <w:bCs/>
          <w:color w:val="7F7871" w:themeColor="accent2"/>
          <w:sz w:val="32"/>
          <w:szCs w:val="32"/>
        </w:rPr>
        <w:t xml:space="preserve"> Discharge</w:t>
      </w:r>
    </w:p>
    <w:p w14:paraId="5D60AD0C" w14:textId="39AD7829" w:rsidR="00E0086E" w:rsidRPr="00EA15E8" w:rsidRDefault="00E0086E">
      <w:pPr>
        <w:rPr>
          <w:rFonts w:asciiTheme="majorHAnsi" w:hAnsiTheme="majorHAnsi" w:cstheme="majorHAnsi"/>
        </w:rPr>
      </w:pPr>
      <w:r w:rsidRPr="00EA15E8">
        <w:rPr>
          <w:rFonts w:asciiTheme="majorHAnsi" w:hAnsiTheme="majorHAnsi" w:cstheme="majorHAnsi"/>
        </w:rPr>
        <w:t xml:space="preserve">It is a busy Friday night. A 19 y/o male named Kyle has presented to the ED with abdominal pain and diarrhea. Upon examination, this was found to be due to acute opioid withdrawal, following Kyle’s attempt to stop using fentanyl ‘cold turkey’ which he has been smoking daily. Kyle lives in a tent nearby, picks up daily construction work when he can on an ‘on call’ basis, and has never tried to stop using fentanyl previously. </w:t>
      </w:r>
      <w:r w:rsidR="00925D79" w:rsidRPr="00EA15E8">
        <w:rPr>
          <w:rFonts w:asciiTheme="majorHAnsi" w:hAnsiTheme="majorHAnsi" w:cstheme="majorHAnsi"/>
        </w:rPr>
        <w:t xml:space="preserve">He does not have any prior knowledge of OAT types, has never accessed harm reduction services, and is not connected to any outreach or primary care. He reports he does not have any family in town, as he was kicked out of his parents’ home in Alberta for using substances. </w:t>
      </w:r>
    </w:p>
    <w:p w14:paraId="0B83F850" w14:textId="48A8C9A3" w:rsidR="00E0086E" w:rsidRPr="00EA15E8" w:rsidRDefault="00E0086E">
      <w:pPr>
        <w:rPr>
          <w:rFonts w:asciiTheme="majorHAnsi" w:hAnsiTheme="majorHAnsi" w:cstheme="majorHAnsi"/>
        </w:rPr>
      </w:pPr>
      <w:r w:rsidRPr="00EA15E8">
        <w:rPr>
          <w:rFonts w:asciiTheme="majorHAnsi" w:hAnsiTheme="majorHAnsi" w:cstheme="majorHAnsi"/>
        </w:rPr>
        <w:t xml:space="preserve">Kyle has started buprenorphine-naloxone in the ED and now reports feeling much better. He is ready for discharge. </w:t>
      </w:r>
    </w:p>
    <w:p w14:paraId="7A2D4D14" w14:textId="360B466C" w:rsidR="00E0086E" w:rsidRPr="00EA15E8" w:rsidRDefault="00E0086E">
      <w:pPr>
        <w:rPr>
          <w:rFonts w:asciiTheme="majorHAnsi" w:hAnsiTheme="majorHAnsi" w:cstheme="majorHAnsi"/>
        </w:rPr>
      </w:pPr>
      <w:r w:rsidRPr="00EA15E8">
        <w:rPr>
          <w:rFonts w:asciiTheme="majorHAnsi" w:hAnsiTheme="majorHAnsi" w:cstheme="majorHAnsi"/>
        </w:rPr>
        <w:t>Questions:</w:t>
      </w:r>
    </w:p>
    <w:p w14:paraId="6999708D" w14:textId="22E5E119" w:rsidR="00E0086E" w:rsidRPr="00EA15E8" w:rsidRDefault="00E0086E" w:rsidP="00E0086E">
      <w:pPr>
        <w:pStyle w:val="ListParagraph"/>
        <w:numPr>
          <w:ilvl w:val="0"/>
          <w:numId w:val="1"/>
        </w:numPr>
        <w:rPr>
          <w:rFonts w:asciiTheme="majorHAnsi" w:hAnsiTheme="majorHAnsi" w:cstheme="majorHAnsi"/>
        </w:rPr>
      </w:pPr>
      <w:r w:rsidRPr="00EA15E8">
        <w:rPr>
          <w:rFonts w:asciiTheme="majorHAnsi" w:hAnsiTheme="majorHAnsi" w:cstheme="majorHAnsi"/>
        </w:rPr>
        <w:t>What discharge teaching and instructions will you give Kyle?</w:t>
      </w:r>
    </w:p>
    <w:p w14:paraId="67F94596" w14:textId="6CA1F1E7" w:rsidR="00925D79" w:rsidRPr="00EA15E8" w:rsidRDefault="00925D79" w:rsidP="00925D79">
      <w:pPr>
        <w:pStyle w:val="ListParagraph"/>
        <w:numPr>
          <w:ilvl w:val="1"/>
          <w:numId w:val="1"/>
        </w:numPr>
        <w:rPr>
          <w:rFonts w:asciiTheme="majorHAnsi" w:hAnsiTheme="majorHAnsi" w:cstheme="majorHAnsi"/>
        </w:rPr>
      </w:pPr>
      <w:r w:rsidRPr="00EA15E8">
        <w:rPr>
          <w:rFonts w:asciiTheme="majorHAnsi" w:hAnsiTheme="majorHAnsi" w:cstheme="majorHAnsi"/>
        </w:rPr>
        <w:t xml:space="preserve">How would this change </w:t>
      </w:r>
      <w:proofErr w:type="gramStart"/>
      <w:r w:rsidRPr="00EA15E8">
        <w:rPr>
          <w:rFonts w:asciiTheme="majorHAnsi" w:hAnsiTheme="majorHAnsi" w:cstheme="majorHAnsi"/>
        </w:rPr>
        <w:t>based</w:t>
      </w:r>
      <w:proofErr w:type="gramEnd"/>
      <w:r w:rsidRPr="00EA15E8">
        <w:rPr>
          <w:rFonts w:asciiTheme="majorHAnsi" w:hAnsiTheme="majorHAnsi" w:cstheme="majorHAnsi"/>
        </w:rPr>
        <w:t xml:space="preserve"> on weekday vs weekend?</w:t>
      </w:r>
    </w:p>
    <w:p w14:paraId="1BCA1CD0" w14:textId="1A2169D0" w:rsidR="00925D79" w:rsidRPr="00EA15E8" w:rsidRDefault="00B56200" w:rsidP="00925D79">
      <w:pPr>
        <w:pStyle w:val="ListParagraph"/>
        <w:numPr>
          <w:ilvl w:val="1"/>
          <w:numId w:val="1"/>
        </w:numPr>
        <w:rPr>
          <w:rFonts w:asciiTheme="majorHAnsi" w:hAnsiTheme="majorHAnsi" w:cstheme="majorHAnsi"/>
        </w:rPr>
      </w:pPr>
      <w:r w:rsidRPr="00EA15E8">
        <w:rPr>
          <w:rFonts w:asciiTheme="majorHAnsi" w:hAnsiTheme="majorHAnsi" w:cstheme="majorHAnsi"/>
        </w:rPr>
        <w:t xml:space="preserve">How would this change </w:t>
      </w:r>
      <w:proofErr w:type="gramStart"/>
      <w:r w:rsidRPr="00EA15E8">
        <w:rPr>
          <w:rFonts w:asciiTheme="majorHAnsi" w:hAnsiTheme="majorHAnsi" w:cstheme="majorHAnsi"/>
        </w:rPr>
        <w:t>based</w:t>
      </w:r>
      <w:proofErr w:type="gramEnd"/>
      <w:r w:rsidRPr="00EA15E8">
        <w:rPr>
          <w:rFonts w:asciiTheme="majorHAnsi" w:hAnsiTheme="majorHAnsi" w:cstheme="majorHAnsi"/>
        </w:rPr>
        <w:t xml:space="preserve"> on your location? (Rural vs urban)</w:t>
      </w:r>
    </w:p>
    <w:p w14:paraId="4DD82E1D" w14:textId="229EC817" w:rsidR="00E0086E" w:rsidRPr="00EA15E8" w:rsidRDefault="00E0086E" w:rsidP="00E0086E">
      <w:pPr>
        <w:pStyle w:val="ListParagraph"/>
        <w:numPr>
          <w:ilvl w:val="0"/>
          <w:numId w:val="1"/>
        </w:numPr>
        <w:rPr>
          <w:rFonts w:asciiTheme="majorHAnsi" w:hAnsiTheme="majorHAnsi" w:cstheme="majorHAnsi"/>
        </w:rPr>
      </w:pPr>
      <w:r w:rsidRPr="00EA15E8">
        <w:rPr>
          <w:rFonts w:asciiTheme="majorHAnsi" w:hAnsiTheme="majorHAnsi" w:cstheme="majorHAnsi"/>
        </w:rPr>
        <w:t>What referrals are available to give to Kyle that might help him connect with follow up?</w:t>
      </w:r>
    </w:p>
    <w:p w14:paraId="43349A4C" w14:textId="0EE5132D" w:rsidR="00E0086E" w:rsidRPr="00EA15E8" w:rsidRDefault="00E0086E" w:rsidP="00E0086E">
      <w:pPr>
        <w:pStyle w:val="ListParagraph"/>
        <w:numPr>
          <w:ilvl w:val="0"/>
          <w:numId w:val="1"/>
        </w:numPr>
        <w:rPr>
          <w:rFonts w:asciiTheme="majorHAnsi" w:hAnsiTheme="majorHAnsi" w:cstheme="majorHAnsi"/>
        </w:rPr>
      </w:pPr>
      <w:r w:rsidRPr="00EA15E8">
        <w:rPr>
          <w:rFonts w:asciiTheme="majorHAnsi" w:hAnsiTheme="majorHAnsi" w:cstheme="majorHAnsi"/>
        </w:rPr>
        <w:t xml:space="preserve">What barriers can you anticipate </w:t>
      </w:r>
      <w:r w:rsidR="00866EEF" w:rsidRPr="00EA15E8">
        <w:rPr>
          <w:rFonts w:asciiTheme="majorHAnsi" w:hAnsiTheme="majorHAnsi" w:cstheme="majorHAnsi"/>
        </w:rPr>
        <w:t xml:space="preserve">to </w:t>
      </w:r>
      <w:r w:rsidR="00925D79" w:rsidRPr="00EA15E8">
        <w:rPr>
          <w:rFonts w:asciiTheme="majorHAnsi" w:hAnsiTheme="majorHAnsi" w:cstheme="majorHAnsi"/>
        </w:rPr>
        <w:t>Kyle connecting with a community provider?</w:t>
      </w:r>
    </w:p>
    <w:p w14:paraId="051D6B2F" w14:textId="75AD0854" w:rsidR="00B56200" w:rsidRPr="00EA15E8" w:rsidRDefault="00B56200" w:rsidP="00E0086E">
      <w:pPr>
        <w:pStyle w:val="ListParagraph"/>
        <w:numPr>
          <w:ilvl w:val="0"/>
          <w:numId w:val="1"/>
        </w:numPr>
        <w:rPr>
          <w:rFonts w:asciiTheme="majorHAnsi" w:hAnsiTheme="majorHAnsi" w:cstheme="majorHAnsi"/>
        </w:rPr>
      </w:pPr>
      <w:r w:rsidRPr="00EA15E8">
        <w:rPr>
          <w:rFonts w:asciiTheme="majorHAnsi" w:hAnsiTheme="majorHAnsi" w:cstheme="majorHAnsi"/>
        </w:rPr>
        <w:t xml:space="preserve">How would your care of Kyle change if he was new to BC? </w:t>
      </w:r>
    </w:p>
    <w:sectPr w:rsidR="00B56200" w:rsidRPr="00EA15E8">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7B0B3" w14:textId="77777777" w:rsidR="00EA15E8" w:rsidRDefault="00EA15E8" w:rsidP="00EA15E8">
      <w:pPr>
        <w:spacing w:after="0" w:line="240" w:lineRule="auto"/>
      </w:pPr>
      <w:r>
        <w:separator/>
      </w:r>
    </w:p>
  </w:endnote>
  <w:endnote w:type="continuationSeparator" w:id="0">
    <w:p w14:paraId="45EB1AB3" w14:textId="77777777" w:rsidR="00EA15E8" w:rsidRDefault="00EA15E8" w:rsidP="00EA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6366B" w14:textId="11885192" w:rsidR="00EA15E8" w:rsidRDefault="00EA15E8">
    <w:pPr>
      <w:pStyle w:val="Footer"/>
    </w:pPr>
    <w:r>
      <w:rPr>
        <w:noProof/>
      </w:rPr>
      <w:drawing>
        <wp:anchor distT="0" distB="0" distL="114300" distR="114300" simplePos="0" relativeHeight="251661312" behindDoc="1" locked="0" layoutInCell="1" allowOverlap="1" wp14:anchorId="35ADFE98" wp14:editId="1941307A">
          <wp:simplePos x="0" y="0"/>
          <wp:positionH relativeFrom="margin">
            <wp:align>center</wp:align>
          </wp:positionH>
          <wp:positionV relativeFrom="paragraph">
            <wp:posOffset>-167640</wp:posOffset>
          </wp:positionV>
          <wp:extent cx="4276725" cy="669290"/>
          <wp:effectExtent l="0" t="0" r="9525" b="0"/>
          <wp:wrapTight wrapText="bothSides">
            <wp:wrapPolygon edited="0">
              <wp:start x="0" y="0"/>
              <wp:lineTo x="0" y="20903"/>
              <wp:lineTo x="21552" y="20903"/>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 Footer-01.jpg"/>
                  <pic:cNvPicPr/>
                </pic:nvPicPr>
                <pic:blipFill>
                  <a:blip r:embed="rId1">
                    <a:extLst>
                      <a:ext uri="{28A0092B-C50C-407E-A947-70E740481C1C}">
                        <a14:useLocalDpi xmlns:a14="http://schemas.microsoft.com/office/drawing/2010/main" val="0"/>
                      </a:ext>
                    </a:extLst>
                  </a:blip>
                  <a:stretch>
                    <a:fillRect/>
                  </a:stretch>
                </pic:blipFill>
                <pic:spPr>
                  <a:xfrm>
                    <a:off x="0" y="0"/>
                    <a:ext cx="4276725" cy="6692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CCE71" w14:textId="77777777" w:rsidR="00EA15E8" w:rsidRDefault="00EA15E8" w:rsidP="00EA15E8">
      <w:pPr>
        <w:spacing w:after="0" w:line="240" w:lineRule="auto"/>
      </w:pPr>
      <w:r>
        <w:separator/>
      </w:r>
    </w:p>
  </w:footnote>
  <w:footnote w:type="continuationSeparator" w:id="0">
    <w:p w14:paraId="027B814D" w14:textId="77777777" w:rsidR="00EA15E8" w:rsidRDefault="00EA15E8" w:rsidP="00EA1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2328" w14:textId="1B5B4CBA" w:rsidR="00EA15E8" w:rsidRDefault="00EA15E8">
    <w:pPr>
      <w:pStyle w:val="Header"/>
    </w:pPr>
    <w:r>
      <w:rPr>
        <w:noProof/>
        <w:lang w:val="en-US"/>
      </w:rPr>
      <w:drawing>
        <wp:anchor distT="0" distB="0" distL="114300" distR="114300" simplePos="0" relativeHeight="251659264" behindDoc="1" locked="0" layoutInCell="1" allowOverlap="1" wp14:anchorId="189B3D49" wp14:editId="2F44A3D8">
          <wp:simplePos x="0" y="0"/>
          <wp:positionH relativeFrom="page">
            <wp:align>left</wp:align>
          </wp:positionH>
          <wp:positionV relativeFrom="paragraph">
            <wp:posOffset>-276860</wp:posOffset>
          </wp:positionV>
          <wp:extent cx="7852410" cy="490855"/>
          <wp:effectExtent l="0" t="0" r="0" b="4445"/>
          <wp:wrapTight wrapText="bothSides">
            <wp:wrapPolygon edited="0">
              <wp:start x="0" y="0"/>
              <wp:lineTo x="0" y="20957"/>
              <wp:lineTo x="21537" y="20957"/>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terhead - header-01.jpg"/>
                  <pic:cNvPicPr/>
                </pic:nvPicPr>
                <pic:blipFill>
                  <a:blip r:embed="rId1">
                    <a:extLst>
                      <a:ext uri="{28A0092B-C50C-407E-A947-70E740481C1C}">
                        <a14:useLocalDpi xmlns:a14="http://schemas.microsoft.com/office/drawing/2010/main" val="0"/>
                      </a:ext>
                    </a:extLst>
                  </a:blip>
                  <a:stretch>
                    <a:fillRect/>
                  </a:stretch>
                </pic:blipFill>
                <pic:spPr>
                  <a:xfrm>
                    <a:off x="0" y="0"/>
                    <a:ext cx="7852410" cy="4908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713F14"/>
    <w:multiLevelType w:val="hybridMultilevel"/>
    <w:tmpl w:val="8D8A8754"/>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86E"/>
    <w:rsid w:val="000769F5"/>
    <w:rsid w:val="00766813"/>
    <w:rsid w:val="00866EEF"/>
    <w:rsid w:val="00925D79"/>
    <w:rsid w:val="009C0875"/>
    <w:rsid w:val="00B56200"/>
    <w:rsid w:val="00E0086E"/>
    <w:rsid w:val="00EA15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E6EFD"/>
  <w15:chartTrackingRefBased/>
  <w15:docId w15:val="{38335194-4E7C-4E99-8ACF-808433F0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86E"/>
    <w:pPr>
      <w:ind w:left="720"/>
      <w:contextualSpacing/>
    </w:pPr>
  </w:style>
  <w:style w:type="paragraph" w:styleId="Header">
    <w:name w:val="header"/>
    <w:basedOn w:val="Normal"/>
    <w:link w:val="HeaderChar"/>
    <w:uiPriority w:val="99"/>
    <w:unhideWhenUsed/>
    <w:rsid w:val="00EA1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5E8"/>
  </w:style>
  <w:style w:type="paragraph" w:styleId="Footer">
    <w:name w:val="footer"/>
    <w:basedOn w:val="Normal"/>
    <w:link w:val="FooterChar"/>
    <w:uiPriority w:val="99"/>
    <w:unhideWhenUsed/>
    <w:rsid w:val="00EA1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4C224"/>
      </a:accent1>
      <a:accent2>
        <a:srgbClr val="7F7871"/>
      </a:accent2>
      <a:accent3>
        <a:srgbClr val="316767"/>
      </a:accent3>
      <a:accent4>
        <a:srgbClr val="7DDCD4"/>
      </a:accent4>
      <a:accent5>
        <a:srgbClr val="02B19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Mirelle MMHA:EX</dc:creator>
  <cp:keywords/>
  <dc:description/>
  <cp:lastModifiedBy>Katie Fajber</cp:lastModifiedBy>
  <cp:revision>3</cp:revision>
  <dcterms:created xsi:type="dcterms:W3CDTF">2021-01-28T19:40:00Z</dcterms:created>
  <dcterms:modified xsi:type="dcterms:W3CDTF">2021-01-28T19:58:00Z</dcterms:modified>
</cp:coreProperties>
</file>